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auto"/>
          <w:bottom w:val="single" w:sz="8" w:space="0" w:color="auto"/>
        </w:tblBorders>
        <w:tblLayout w:type="fixed"/>
        <w:tblCellMar>
          <w:left w:w="70" w:type="dxa"/>
          <w:right w:w="70" w:type="dxa"/>
        </w:tblCellMar>
        <w:tblLook w:val="0000" w:firstRow="0" w:lastRow="0" w:firstColumn="0" w:lastColumn="0" w:noHBand="0" w:noVBand="0"/>
      </w:tblPr>
      <w:tblGrid>
        <w:gridCol w:w="9495"/>
      </w:tblGrid>
      <w:tr w:rsidR="007C4152" w:rsidTr="00031875">
        <w:tc>
          <w:tcPr>
            <w:tcW w:w="9495" w:type="dxa"/>
          </w:tcPr>
          <w:p w:rsidR="007C4152" w:rsidRDefault="00920AA2" w:rsidP="00031875">
            <w:pPr>
              <w:pStyle w:val="A-XAbschnittsberschriften"/>
            </w:pPr>
            <w:r>
              <w:t xml:space="preserve">Mustersatzung </w:t>
            </w:r>
            <w:r w:rsidRPr="00920AA2">
              <w:rPr>
                <w:b w:val="0"/>
              </w:rPr>
              <w:t xml:space="preserve">(Stand: </w:t>
            </w:r>
            <w:r w:rsidR="00774C5D">
              <w:rPr>
                <w:b w:val="0"/>
              </w:rPr>
              <w:t>28</w:t>
            </w:r>
            <w:r w:rsidR="00537128">
              <w:rPr>
                <w:b w:val="0"/>
              </w:rPr>
              <w:t>.0</w:t>
            </w:r>
            <w:r w:rsidR="00774C5D">
              <w:rPr>
                <w:b w:val="0"/>
              </w:rPr>
              <w:t>4</w:t>
            </w:r>
            <w:r w:rsidR="00537128">
              <w:rPr>
                <w:b w:val="0"/>
              </w:rPr>
              <w:t>.2025</w:t>
            </w:r>
            <w:r w:rsidRPr="00920AA2">
              <w:rPr>
                <w:b w:val="0"/>
              </w:rPr>
              <w:t>)</w:t>
            </w:r>
          </w:p>
        </w:tc>
      </w:tr>
    </w:tbl>
    <w:p w:rsidR="007C4152" w:rsidRPr="007C4152" w:rsidRDefault="007C4152" w:rsidP="007C4152">
      <w:pPr>
        <w:spacing w:line="240" w:lineRule="auto"/>
        <w:rPr>
          <w:rFonts w:ascii="Arial" w:hAnsi="Arial" w:cs="Arial"/>
          <w:sz w:val="20"/>
          <w:szCs w:val="20"/>
        </w:rPr>
      </w:pPr>
    </w:p>
    <w:p w:rsidR="00920AA2" w:rsidRPr="00920AA2" w:rsidRDefault="00920AA2" w:rsidP="00920AA2">
      <w:pPr>
        <w:spacing w:line="240" w:lineRule="auto"/>
        <w:jc w:val="center"/>
        <w:rPr>
          <w:rFonts w:ascii="Arial" w:hAnsi="Arial" w:cs="Arial"/>
          <w:b/>
          <w:sz w:val="20"/>
          <w:szCs w:val="20"/>
        </w:rPr>
      </w:pPr>
      <w:r w:rsidRPr="00920AA2">
        <w:rPr>
          <w:rFonts w:ascii="Arial" w:hAnsi="Arial" w:cs="Arial"/>
          <w:b/>
          <w:sz w:val="20"/>
          <w:szCs w:val="20"/>
        </w:rPr>
        <w:t>Satzung</w:t>
      </w:r>
    </w:p>
    <w:p w:rsidR="00920AA2" w:rsidRPr="00920AA2" w:rsidRDefault="00920AA2" w:rsidP="00920AA2">
      <w:pPr>
        <w:spacing w:line="240" w:lineRule="auto"/>
        <w:jc w:val="center"/>
        <w:rPr>
          <w:rFonts w:ascii="Arial" w:hAnsi="Arial" w:cs="Arial"/>
          <w:b/>
          <w:sz w:val="20"/>
          <w:szCs w:val="20"/>
        </w:rPr>
      </w:pPr>
      <w:r w:rsidRPr="00920AA2">
        <w:rPr>
          <w:rFonts w:ascii="Arial" w:hAnsi="Arial" w:cs="Arial"/>
          <w:b/>
          <w:sz w:val="20"/>
          <w:szCs w:val="20"/>
        </w:rPr>
        <w:t xml:space="preserve">der Arbeitsgemeinschaft im Nachbarschaftsraum </w:t>
      </w:r>
      <w:r w:rsidRPr="004B02CD">
        <w:rPr>
          <w:rFonts w:ascii="Arial" w:hAnsi="Arial" w:cs="Arial"/>
          <w:b/>
          <w:sz w:val="20"/>
          <w:szCs w:val="20"/>
          <w:highlight w:val="yellow"/>
        </w:rPr>
        <w:t>X</w:t>
      </w:r>
    </w:p>
    <w:p w:rsidR="00920AA2" w:rsidRPr="00920AA2" w:rsidRDefault="00920AA2" w:rsidP="00920AA2">
      <w:pPr>
        <w:spacing w:after="360" w:line="240" w:lineRule="auto"/>
        <w:jc w:val="center"/>
        <w:rPr>
          <w:rFonts w:ascii="Arial" w:hAnsi="Arial" w:cs="Arial"/>
          <w:b/>
          <w:sz w:val="20"/>
          <w:szCs w:val="20"/>
        </w:rPr>
      </w:pPr>
      <w:r w:rsidRPr="00920AA2">
        <w:rPr>
          <w:rFonts w:ascii="Arial" w:hAnsi="Arial" w:cs="Arial"/>
          <w:b/>
          <w:sz w:val="20"/>
          <w:szCs w:val="20"/>
        </w:rPr>
        <w:t xml:space="preserve">im Dekanat </w:t>
      </w:r>
      <w:r w:rsidRPr="004B02CD">
        <w:rPr>
          <w:rFonts w:ascii="Arial" w:hAnsi="Arial" w:cs="Arial"/>
          <w:b/>
          <w:sz w:val="20"/>
          <w:szCs w:val="20"/>
          <w:highlight w:val="yellow"/>
        </w:rPr>
        <w:t>Y</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 xml:space="preserve">Die Kirchenvorstände der Kirchengemeinden im Nachbarschaftsraum </w:t>
      </w:r>
      <w:r w:rsidRPr="004B02CD">
        <w:rPr>
          <w:rFonts w:ascii="Arial" w:hAnsi="Arial" w:cs="Arial"/>
          <w:sz w:val="20"/>
          <w:szCs w:val="20"/>
          <w:highlight w:val="yellow"/>
        </w:rPr>
        <w:t>X</w:t>
      </w:r>
      <w:r w:rsidRPr="00920AA2">
        <w:rPr>
          <w:rFonts w:ascii="Arial" w:hAnsi="Arial" w:cs="Arial"/>
          <w:sz w:val="20"/>
          <w:szCs w:val="20"/>
        </w:rPr>
        <w:t xml:space="preserve"> im Evangelischen Dekanat </w:t>
      </w:r>
      <w:r w:rsidRPr="004B02CD">
        <w:rPr>
          <w:rFonts w:ascii="Arial" w:hAnsi="Arial" w:cs="Arial"/>
          <w:sz w:val="20"/>
          <w:szCs w:val="20"/>
          <w:highlight w:val="yellow"/>
        </w:rPr>
        <w:t>Y</w:t>
      </w:r>
      <w:r w:rsidRPr="00920AA2">
        <w:rPr>
          <w:rFonts w:ascii="Arial" w:hAnsi="Arial" w:cs="Arial"/>
          <w:sz w:val="20"/>
          <w:szCs w:val="20"/>
        </w:rPr>
        <w:t xml:space="preserve"> haben gemäß den §§ 2b, 2c, 2d, 4, 5 und 5a des Regionalgesetzes der Evangelischen Kirche in Hessen und Nassau übereinstimmend die folgende Satzung beschlossen:</w:t>
      </w:r>
    </w:p>
    <w:p w:rsidR="00920AA2" w:rsidRPr="00920AA2" w:rsidRDefault="00920AA2" w:rsidP="00920AA2">
      <w:pPr>
        <w:spacing w:line="240" w:lineRule="auto"/>
        <w:jc w:val="center"/>
        <w:rPr>
          <w:rFonts w:ascii="Arial" w:hAnsi="Arial" w:cs="Arial"/>
          <w:b/>
          <w:sz w:val="20"/>
          <w:szCs w:val="20"/>
        </w:rPr>
      </w:pPr>
      <w:r w:rsidRPr="00920AA2">
        <w:rPr>
          <w:rFonts w:ascii="Arial" w:hAnsi="Arial" w:cs="Arial"/>
          <w:b/>
          <w:sz w:val="20"/>
          <w:szCs w:val="20"/>
        </w:rPr>
        <w:t>§ 1</w:t>
      </w:r>
      <w:r w:rsidRPr="00920AA2">
        <w:rPr>
          <w:rFonts w:ascii="Arial" w:hAnsi="Arial" w:cs="Arial"/>
          <w:b/>
          <w:sz w:val="20"/>
          <w:szCs w:val="20"/>
        </w:rPr>
        <w:br/>
        <w:t>Bildung einer Arbeitsgemeinschaft</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 xml:space="preserve">Die Evangelische Kirchengemeinde </w:t>
      </w:r>
      <w:r w:rsidRPr="004B02CD">
        <w:rPr>
          <w:rFonts w:ascii="Arial" w:hAnsi="Arial" w:cs="Arial"/>
          <w:sz w:val="20"/>
          <w:szCs w:val="20"/>
          <w:highlight w:val="yellow"/>
        </w:rPr>
        <w:t>A</w:t>
      </w:r>
      <w:r w:rsidRPr="00920AA2">
        <w:rPr>
          <w:rFonts w:ascii="Arial" w:hAnsi="Arial" w:cs="Arial"/>
          <w:sz w:val="20"/>
          <w:szCs w:val="20"/>
        </w:rPr>
        <w:t xml:space="preserve">, die Evangelische Kirchengemeinde </w:t>
      </w:r>
      <w:r w:rsidRPr="00920AA2">
        <w:rPr>
          <w:rFonts w:ascii="Arial" w:hAnsi="Arial" w:cs="Arial"/>
          <w:sz w:val="20"/>
          <w:szCs w:val="20"/>
          <w:highlight w:val="yellow"/>
        </w:rPr>
        <w:t>B</w:t>
      </w:r>
      <w:r w:rsidRPr="00920AA2">
        <w:rPr>
          <w:rFonts w:ascii="Arial" w:hAnsi="Arial" w:cs="Arial"/>
          <w:sz w:val="20"/>
          <w:szCs w:val="20"/>
        </w:rPr>
        <w:t xml:space="preserve"> und die Evangelische Kirchengemeinde </w:t>
      </w:r>
      <w:r w:rsidRPr="00920AA2">
        <w:rPr>
          <w:rFonts w:ascii="Arial" w:hAnsi="Arial" w:cs="Arial"/>
          <w:sz w:val="20"/>
          <w:szCs w:val="20"/>
          <w:highlight w:val="yellow"/>
        </w:rPr>
        <w:t>C</w:t>
      </w:r>
      <w:r w:rsidRPr="00920AA2">
        <w:rPr>
          <w:rFonts w:ascii="Arial" w:hAnsi="Arial" w:cs="Arial"/>
          <w:sz w:val="20"/>
          <w:szCs w:val="20"/>
        </w:rPr>
        <w:t xml:space="preserve"> bilden eine Arbeitsgemeinschaft zur Wahrnehmung gemeinsamer Aufgaben innerhalb ihres Nachbarschaftsraums.</w:t>
      </w:r>
    </w:p>
    <w:p w:rsidR="00920AA2" w:rsidRPr="00920AA2" w:rsidRDefault="00920AA2" w:rsidP="00920AA2">
      <w:pPr>
        <w:spacing w:line="240" w:lineRule="auto"/>
        <w:jc w:val="center"/>
        <w:rPr>
          <w:rFonts w:ascii="Arial" w:hAnsi="Arial" w:cs="Arial"/>
          <w:b/>
          <w:sz w:val="20"/>
          <w:szCs w:val="20"/>
        </w:rPr>
      </w:pPr>
      <w:r w:rsidRPr="00920AA2">
        <w:rPr>
          <w:rFonts w:ascii="Arial" w:hAnsi="Arial" w:cs="Arial"/>
          <w:b/>
          <w:sz w:val="20"/>
          <w:szCs w:val="20"/>
        </w:rPr>
        <w:t>§ 2</w:t>
      </w:r>
      <w:r w:rsidRPr="00920AA2">
        <w:rPr>
          <w:rFonts w:ascii="Arial" w:hAnsi="Arial" w:cs="Arial"/>
          <w:b/>
          <w:sz w:val="20"/>
          <w:szCs w:val="20"/>
        </w:rPr>
        <w:br/>
        <w:t>Gemeinsame Aufgaben</w:t>
      </w:r>
    </w:p>
    <w:p w:rsidR="00920AA2" w:rsidRPr="00920AA2" w:rsidRDefault="00920AA2" w:rsidP="004B02CD">
      <w:pPr>
        <w:spacing w:after="60" w:line="240" w:lineRule="auto"/>
        <w:jc w:val="both"/>
        <w:rPr>
          <w:rFonts w:ascii="Arial" w:hAnsi="Arial" w:cs="Arial"/>
          <w:sz w:val="20"/>
          <w:szCs w:val="20"/>
        </w:rPr>
      </w:pPr>
      <w:r w:rsidRPr="00920AA2">
        <w:rPr>
          <w:rFonts w:ascii="Arial" w:hAnsi="Arial" w:cs="Arial"/>
          <w:sz w:val="20"/>
          <w:szCs w:val="20"/>
        </w:rPr>
        <w:t>Folgende Aufgaben der Kirchengemeinden werden gemeinsam wahrgenommen:</w:t>
      </w:r>
    </w:p>
    <w:p w:rsidR="00920AA2" w:rsidRPr="00920AA2" w:rsidRDefault="00920AA2" w:rsidP="004B02CD">
      <w:pPr>
        <w:spacing w:after="60" w:line="240" w:lineRule="auto"/>
        <w:ind w:left="284" w:hanging="284"/>
        <w:jc w:val="both"/>
        <w:rPr>
          <w:rFonts w:ascii="Arial" w:hAnsi="Arial" w:cs="Arial"/>
          <w:sz w:val="20"/>
          <w:szCs w:val="20"/>
        </w:rPr>
      </w:pPr>
      <w:r w:rsidRPr="00920AA2">
        <w:rPr>
          <w:rFonts w:ascii="Arial" w:hAnsi="Arial" w:cs="Arial"/>
          <w:sz w:val="20"/>
          <w:szCs w:val="20"/>
        </w:rPr>
        <w:t xml:space="preserve">1. </w:t>
      </w:r>
      <w:r w:rsidRPr="00920AA2">
        <w:rPr>
          <w:rFonts w:ascii="Arial" w:hAnsi="Arial" w:cs="Arial"/>
          <w:sz w:val="20"/>
          <w:szCs w:val="20"/>
        </w:rPr>
        <w:tab/>
        <w:t>Ausübung der Rechte bei der Pfarrstellenbesetzung nach dem Pfarrstellengesetz sowie dem Einsatz der weiteren Mitarbeiterinnen und Mitarbeiter im Verkündigungsdienst,</w:t>
      </w:r>
    </w:p>
    <w:p w:rsidR="00920AA2" w:rsidRPr="00920AA2" w:rsidRDefault="00920AA2" w:rsidP="004B02CD">
      <w:pPr>
        <w:spacing w:after="60" w:line="240" w:lineRule="auto"/>
        <w:ind w:left="284" w:hanging="284"/>
        <w:jc w:val="both"/>
        <w:rPr>
          <w:rFonts w:ascii="Arial" w:hAnsi="Arial" w:cs="Arial"/>
          <w:sz w:val="20"/>
          <w:szCs w:val="20"/>
        </w:rPr>
      </w:pPr>
      <w:r w:rsidRPr="00920AA2">
        <w:rPr>
          <w:rFonts w:ascii="Arial" w:hAnsi="Arial" w:cs="Arial"/>
          <w:sz w:val="20"/>
          <w:szCs w:val="20"/>
        </w:rPr>
        <w:t>2.</w:t>
      </w:r>
      <w:r w:rsidRPr="00920AA2">
        <w:rPr>
          <w:rFonts w:ascii="Arial" w:hAnsi="Arial" w:cs="Arial"/>
          <w:sz w:val="20"/>
          <w:szCs w:val="20"/>
        </w:rPr>
        <w:tab/>
        <w:t>Ausübung der Rechte bei der Erstellung der Dienstordnung des Verkündigungsteams,</w:t>
      </w:r>
    </w:p>
    <w:p w:rsidR="00920AA2" w:rsidRPr="00920AA2" w:rsidRDefault="00920AA2" w:rsidP="004B02CD">
      <w:pPr>
        <w:spacing w:after="60" w:line="240" w:lineRule="auto"/>
        <w:ind w:left="284" w:hanging="284"/>
        <w:jc w:val="both"/>
        <w:rPr>
          <w:rFonts w:ascii="Arial" w:hAnsi="Arial" w:cs="Arial"/>
          <w:sz w:val="20"/>
          <w:szCs w:val="20"/>
        </w:rPr>
      </w:pPr>
      <w:r w:rsidRPr="00920AA2">
        <w:rPr>
          <w:rFonts w:ascii="Arial" w:hAnsi="Arial" w:cs="Arial"/>
          <w:sz w:val="20"/>
          <w:szCs w:val="20"/>
        </w:rPr>
        <w:t>3.</w:t>
      </w:r>
      <w:r w:rsidRPr="00920AA2">
        <w:rPr>
          <w:rFonts w:ascii="Arial" w:hAnsi="Arial" w:cs="Arial"/>
          <w:sz w:val="20"/>
          <w:szCs w:val="20"/>
        </w:rPr>
        <w:tab/>
        <w:t>Einrichtung und Unterhaltung eines gemeinsamen Gemeindebüros, einschließlich personeller Ausstattung und räumlicher Unterbringung,</w:t>
      </w:r>
    </w:p>
    <w:p w:rsidR="00920AA2" w:rsidRPr="00920AA2" w:rsidRDefault="00920AA2" w:rsidP="004B02CD">
      <w:pPr>
        <w:spacing w:after="60" w:line="240" w:lineRule="auto"/>
        <w:ind w:left="284" w:hanging="284"/>
        <w:jc w:val="both"/>
        <w:rPr>
          <w:rFonts w:ascii="Arial" w:hAnsi="Arial" w:cs="Arial"/>
          <w:sz w:val="20"/>
          <w:szCs w:val="20"/>
        </w:rPr>
      </w:pPr>
      <w:r w:rsidRPr="00920AA2">
        <w:rPr>
          <w:rFonts w:ascii="Arial" w:hAnsi="Arial" w:cs="Arial"/>
          <w:sz w:val="20"/>
          <w:szCs w:val="20"/>
        </w:rPr>
        <w:t>4.</w:t>
      </w:r>
      <w:r w:rsidRPr="00920AA2">
        <w:rPr>
          <w:rFonts w:ascii="Arial" w:hAnsi="Arial" w:cs="Arial"/>
          <w:sz w:val="20"/>
          <w:szCs w:val="20"/>
        </w:rPr>
        <w:tab/>
        <w:t>Entwicklung eines gemeinsamen Gebäudekonzepts für alle zuweisungsberechtigten Gebäude im Nachbarschaftsraum,</w:t>
      </w:r>
    </w:p>
    <w:p w:rsidR="00920AA2" w:rsidRPr="00920AA2" w:rsidRDefault="00920AA2" w:rsidP="00920AA2">
      <w:pPr>
        <w:spacing w:line="240" w:lineRule="auto"/>
        <w:ind w:left="284" w:hanging="284"/>
        <w:jc w:val="both"/>
        <w:rPr>
          <w:rFonts w:ascii="Arial" w:hAnsi="Arial" w:cs="Arial"/>
          <w:sz w:val="20"/>
          <w:szCs w:val="20"/>
        </w:rPr>
      </w:pPr>
      <w:r w:rsidRPr="00920AA2">
        <w:rPr>
          <w:rFonts w:ascii="Arial" w:hAnsi="Arial" w:cs="Arial"/>
          <w:sz w:val="20"/>
          <w:szCs w:val="20"/>
          <w:highlight w:val="yellow"/>
        </w:rPr>
        <w:t>5.</w:t>
      </w:r>
      <w:r w:rsidRPr="00920AA2">
        <w:rPr>
          <w:rFonts w:ascii="Arial" w:hAnsi="Arial" w:cs="Arial"/>
          <w:sz w:val="20"/>
          <w:szCs w:val="20"/>
          <w:highlight w:val="yellow"/>
        </w:rPr>
        <w:tab/>
        <w:t>(...)</w:t>
      </w:r>
    </w:p>
    <w:p w:rsidR="00920AA2" w:rsidRPr="00920AA2" w:rsidRDefault="00920AA2" w:rsidP="00920AA2">
      <w:pPr>
        <w:spacing w:line="240" w:lineRule="auto"/>
        <w:jc w:val="center"/>
        <w:rPr>
          <w:rFonts w:ascii="Arial" w:hAnsi="Arial" w:cs="Arial"/>
          <w:b/>
          <w:sz w:val="20"/>
          <w:szCs w:val="20"/>
        </w:rPr>
      </w:pPr>
      <w:r w:rsidRPr="00920AA2">
        <w:rPr>
          <w:rFonts w:ascii="Arial" w:hAnsi="Arial" w:cs="Arial"/>
          <w:b/>
          <w:sz w:val="20"/>
          <w:szCs w:val="20"/>
        </w:rPr>
        <w:t>§ 3</w:t>
      </w:r>
      <w:r w:rsidRPr="00920AA2">
        <w:rPr>
          <w:rFonts w:ascii="Arial" w:hAnsi="Arial" w:cs="Arial"/>
          <w:b/>
          <w:sz w:val="20"/>
          <w:szCs w:val="20"/>
        </w:rPr>
        <w:br/>
        <w:t>Geschäftsführender Ausschuss</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 xml:space="preserve">(1) Die Kirchengemeinden bilden einen geschäftsführenden Ausschuss gemäß § 5a des Regionalgesetzes. </w:t>
      </w:r>
    </w:p>
    <w:p w:rsidR="00920AA2" w:rsidRPr="00920AA2" w:rsidRDefault="00920AA2" w:rsidP="004B02CD">
      <w:pPr>
        <w:spacing w:after="60" w:line="240" w:lineRule="auto"/>
        <w:jc w:val="both"/>
        <w:rPr>
          <w:rFonts w:ascii="Arial" w:hAnsi="Arial" w:cs="Arial"/>
          <w:sz w:val="20"/>
          <w:szCs w:val="20"/>
        </w:rPr>
      </w:pPr>
      <w:r w:rsidRPr="00920AA2">
        <w:rPr>
          <w:rFonts w:ascii="Arial" w:hAnsi="Arial" w:cs="Arial"/>
          <w:sz w:val="20"/>
          <w:szCs w:val="20"/>
        </w:rPr>
        <w:t>(2) Die Kirchenvorstände wählen jeweils aus ihrer Mitte stimmberechtigte Kirchenvorsteherinnen und Kirchenvorsteher in den geschäftsführenden Ausschuss. Die Zahl der zu wählenden Mitglieder wird wie folgt festgelegt:</w:t>
      </w:r>
    </w:p>
    <w:p w:rsidR="00920AA2" w:rsidRPr="00920AA2" w:rsidRDefault="00920AA2" w:rsidP="004B02CD">
      <w:pPr>
        <w:tabs>
          <w:tab w:val="left" w:pos="2410"/>
        </w:tabs>
        <w:spacing w:after="60" w:line="240" w:lineRule="auto"/>
        <w:jc w:val="both"/>
        <w:rPr>
          <w:rFonts w:ascii="Arial" w:hAnsi="Arial" w:cs="Arial"/>
          <w:sz w:val="20"/>
          <w:szCs w:val="20"/>
        </w:rPr>
      </w:pPr>
      <w:r w:rsidRPr="00920AA2">
        <w:rPr>
          <w:rFonts w:ascii="Arial" w:hAnsi="Arial" w:cs="Arial"/>
          <w:sz w:val="20"/>
          <w:szCs w:val="20"/>
        </w:rPr>
        <w:t xml:space="preserve">aus Kirchengemeinde </w:t>
      </w:r>
      <w:r w:rsidRPr="00920AA2">
        <w:rPr>
          <w:rFonts w:ascii="Arial" w:hAnsi="Arial" w:cs="Arial"/>
          <w:sz w:val="20"/>
          <w:szCs w:val="20"/>
          <w:highlight w:val="yellow"/>
        </w:rPr>
        <w:t>A</w:t>
      </w:r>
      <w:r w:rsidRPr="00920AA2">
        <w:rPr>
          <w:rFonts w:ascii="Arial" w:hAnsi="Arial" w:cs="Arial"/>
          <w:sz w:val="20"/>
          <w:szCs w:val="20"/>
        </w:rPr>
        <w:tab/>
      </w:r>
      <w:r w:rsidRPr="00920AA2">
        <w:rPr>
          <w:rFonts w:ascii="Arial" w:hAnsi="Arial" w:cs="Arial"/>
          <w:sz w:val="20"/>
          <w:szCs w:val="20"/>
          <w:highlight w:val="yellow"/>
        </w:rPr>
        <w:t>#</w:t>
      </w:r>
      <w:r w:rsidRPr="00920AA2">
        <w:rPr>
          <w:rFonts w:ascii="Arial" w:hAnsi="Arial" w:cs="Arial"/>
          <w:sz w:val="20"/>
          <w:szCs w:val="20"/>
        </w:rPr>
        <w:t xml:space="preserve"> Mitglieder</w:t>
      </w:r>
    </w:p>
    <w:p w:rsidR="00920AA2" w:rsidRPr="00920AA2" w:rsidRDefault="00920AA2" w:rsidP="004B02CD">
      <w:pPr>
        <w:tabs>
          <w:tab w:val="left" w:pos="2410"/>
        </w:tabs>
        <w:spacing w:after="60" w:line="240" w:lineRule="auto"/>
        <w:jc w:val="both"/>
        <w:rPr>
          <w:rFonts w:ascii="Arial" w:hAnsi="Arial" w:cs="Arial"/>
          <w:sz w:val="20"/>
          <w:szCs w:val="20"/>
        </w:rPr>
      </w:pPr>
      <w:r w:rsidRPr="00920AA2">
        <w:rPr>
          <w:rFonts w:ascii="Arial" w:hAnsi="Arial" w:cs="Arial"/>
          <w:sz w:val="20"/>
          <w:szCs w:val="20"/>
        </w:rPr>
        <w:t xml:space="preserve">aus Kirchengemeinde </w:t>
      </w:r>
      <w:r w:rsidRPr="00920AA2">
        <w:rPr>
          <w:rFonts w:ascii="Arial" w:hAnsi="Arial" w:cs="Arial"/>
          <w:sz w:val="20"/>
          <w:szCs w:val="20"/>
          <w:highlight w:val="yellow"/>
        </w:rPr>
        <w:t>B</w:t>
      </w:r>
      <w:r w:rsidRPr="00920AA2">
        <w:rPr>
          <w:rFonts w:ascii="Arial" w:hAnsi="Arial" w:cs="Arial"/>
          <w:sz w:val="20"/>
          <w:szCs w:val="20"/>
        </w:rPr>
        <w:tab/>
      </w:r>
      <w:r w:rsidRPr="00920AA2">
        <w:rPr>
          <w:rFonts w:ascii="Arial" w:hAnsi="Arial" w:cs="Arial"/>
          <w:sz w:val="20"/>
          <w:szCs w:val="20"/>
          <w:highlight w:val="yellow"/>
        </w:rPr>
        <w:t>#</w:t>
      </w:r>
      <w:r w:rsidRPr="00920AA2">
        <w:rPr>
          <w:rFonts w:ascii="Arial" w:hAnsi="Arial" w:cs="Arial"/>
          <w:sz w:val="20"/>
          <w:szCs w:val="20"/>
        </w:rPr>
        <w:t xml:space="preserve"> Mitglieder</w:t>
      </w:r>
    </w:p>
    <w:p w:rsidR="00920AA2" w:rsidRPr="00920AA2" w:rsidRDefault="00920AA2" w:rsidP="004B02CD">
      <w:pPr>
        <w:tabs>
          <w:tab w:val="left" w:pos="2410"/>
        </w:tabs>
        <w:spacing w:after="60" w:line="240" w:lineRule="auto"/>
        <w:jc w:val="both"/>
        <w:rPr>
          <w:rFonts w:ascii="Arial" w:hAnsi="Arial" w:cs="Arial"/>
          <w:sz w:val="20"/>
          <w:szCs w:val="20"/>
        </w:rPr>
      </w:pPr>
      <w:r w:rsidRPr="00920AA2">
        <w:rPr>
          <w:rFonts w:ascii="Arial" w:hAnsi="Arial" w:cs="Arial"/>
          <w:sz w:val="20"/>
          <w:szCs w:val="20"/>
        </w:rPr>
        <w:t xml:space="preserve">aus Kirchengemeinde </w:t>
      </w:r>
      <w:r w:rsidRPr="00920AA2">
        <w:rPr>
          <w:rFonts w:ascii="Arial" w:hAnsi="Arial" w:cs="Arial"/>
          <w:sz w:val="20"/>
          <w:szCs w:val="20"/>
          <w:highlight w:val="yellow"/>
        </w:rPr>
        <w:t>C</w:t>
      </w:r>
      <w:r w:rsidRPr="00920AA2">
        <w:rPr>
          <w:rFonts w:ascii="Arial" w:hAnsi="Arial" w:cs="Arial"/>
          <w:sz w:val="20"/>
          <w:szCs w:val="20"/>
        </w:rPr>
        <w:tab/>
      </w:r>
      <w:r w:rsidRPr="00920AA2">
        <w:rPr>
          <w:rFonts w:ascii="Arial" w:hAnsi="Arial" w:cs="Arial"/>
          <w:sz w:val="20"/>
          <w:szCs w:val="20"/>
          <w:highlight w:val="yellow"/>
        </w:rPr>
        <w:t>#</w:t>
      </w:r>
      <w:r w:rsidRPr="00920AA2">
        <w:rPr>
          <w:rFonts w:ascii="Arial" w:hAnsi="Arial" w:cs="Arial"/>
          <w:sz w:val="20"/>
          <w:szCs w:val="20"/>
        </w:rPr>
        <w:t xml:space="preserve"> Mitglieder.</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 xml:space="preserve">Darüber hinaus gehören dem Ausschuss Mitglieder des Verkündigungsteams an. Diese werden auf Vorschlag des Verkündigungsteams auf einer gemeinsamen Tagung der Kirchenvorstände gemäß § 4 </w:t>
      </w:r>
      <w:r w:rsidR="000B625A">
        <w:rPr>
          <w:rFonts w:ascii="Arial" w:hAnsi="Arial" w:cs="Arial"/>
          <w:sz w:val="20"/>
          <w:szCs w:val="20"/>
        </w:rPr>
        <w:t>berufen</w:t>
      </w:r>
      <w:r w:rsidRPr="00920AA2">
        <w:rPr>
          <w:rFonts w:ascii="Arial" w:hAnsi="Arial" w:cs="Arial"/>
          <w:sz w:val="20"/>
          <w:szCs w:val="20"/>
        </w:rPr>
        <w:t xml:space="preserve">. Unter den gewählten Mitgliedern </w:t>
      </w:r>
      <w:proofErr w:type="gramStart"/>
      <w:r w:rsidRPr="00920AA2">
        <w:rPr>
          <w:rFonts w:ascii="Arial" w:hAnsi="Arial" w:cs="Arial"/>
          <w:sz w:val="20"/>
          <w:szCs w:val="20"/>
        </w:rPr>
        <w:t>muss</w:t>
      </w:r>
      <w:proofErr w:type="gramEnd"/>
      <w:r w:rsidRPr="00920AA2">
        <w:rPr>
          <w:rFonts w:ascii="Arial" w:hAnsi="Arial" w:cs="Arial"/>
          <w:sz w:val="20"/>
          <w:szCs w:val="20"/>
        </w:rPr>
        <w:t xml:space="preserve"> mindestens eine Pfarrerin oder ein Pfarrer sein.</w:t>
      </w:r>
    </w:p>
    <w:p w:rsidR="00920AA2" w:rsidRPr="00D969CE" w:rsidRDefault="00920AA2" w:rsidP="00920AA2">
      <w:pPr>
        <w:spacing w:line="240" w:lineRule="auto"/>
        <w:jc w:val="center"/>
        <w:rPr>
          <w:rFonts w:ascii="Arial" w:hAnsi="Arial" w:cs="Arial"/>
          <w:i/>
          <w:sz w:val="20"/>
          <w:szCs w:val="20"/>
          <w:u w:val="single"/>
        </w:rPr>
      </w:pPr>
      <w:r w:rsidRPr="00D969CE">
        <w:rPr>
          <w:rFonts w:ascii="Arial" w:hAnsi="Arial" w:cs="Arial"/>
          <w:i/>
          <w:sz w:val="20"/>
          <w:szCs w:val="20"/>
          <w:highlight w:val="cyan"/>
          <w:u w:val="single"/>
        </w:rPr>
        <w:t>oder</w:t>
      </w:r>
      <w:r w:rsidR="00F34CD0">
        <w:rPr>
          <w:rFonts w:ascii="Arial" w:hAnsi="Arial" w:cs="Arial"/>
          <w:i/>
          <w:sz w:val="20"/>
          <w:szCs w:val="20"/>
          <w:highlight w:val="cyan"/>
          <w:u w:val="single"/>
        </w:rPr>
        <w:t xml:space="preserve"> stattdessen</w:t>
      </w:r>
      <w:bookmarkStart w:id="0" w:name="_GoBack"/>
      <w:bookmarkEnd w:id="0"/>
      <w:r w:rsidR="00D969CE" w:rsidRPr="00D969CE">
        <w:rPr>
          <w:rFonts w:ascii="Arial" w:hAnsi="Arial" w:cs="Arial"/>
          <w:i/>
          <w:sz w:val="20"/>
          <w:szCs w:val="20"/>
          <w:highlight w:val="cyan"/>
          <w:u w:val="single"/>
        </w:rPr>
        <w:t xml:space="preserve"> folgender Absatz 2</w:t>
      </w:r>
      <w:r w:rsidRPr="00D969CE">
        <w:rPr>
          <w:rFonts w:ascii="Arial" w:hAnsi="Arial" w:cs="Arial"/>
          <w:i/>
          <w:sz w:val="20"/>
          <w:szCs w:val="20"/>
          <w:highlight w:val="cyan"/>
          <w:u w:val="single"/>
        </w:rPr>
        <w:t>:</w:t>
      </w:r>
    </w:p>
    <w:p w:rsidR="00920AA2" w:rsidRPr="00920AA2" w:rsidRDefault="00920AA2" w:rsidP="004B02CD">
      <w:pPr>
        <w:spacing w:after="60" w:line="240" w:lineRule="auto"/>
        <w:jc w:val="both"/>
        <w:rPr>
          <w:rFonts w:ascii="Arial" w:hAnsi="Arial" w:cs="Arial"/>
          <w:sz w:val="20"/>
          <w:szCs w:val="20"/>
        </w:rPr>
      </w:pPr>
      <w:r w:rsidRPr="00920AA2">
        <w:rPr>
          <w:rFonts w:ascii="Arial" w:hAnsi="Arial" w:cs="Arial"/>
          <w:sz w:val="20"/>
          <w:szCs w:val="20"/>
        </w:rPr>
        <w:t>(2) Die Mitglieder des geschäftsführenden Ausschusses werden auf einer gemeinsamen Tagung gemäß § 4 gewählt. Die Zahl der zu wählenden stimmberechtigten Kirchenvorsteherinnen und Kirchenvorsteher wird wie folgt festgelegt:</w:t>
      </w:r>
    </w:p>
    <w:p w:rsidR="00920AA2" w:rsidRPr="00920AA2" w:rsidRDefault="00920AA2" w:rsidP="004B02CD">
      <w:pPr>
        <w:tabs>
          <w:tab w:val="left" w:pos="2552"/>
        </w:tabs>
        <w:spacing w:after="60" w:line="240" w:lineRule="auto"/>
        <w:jc w:val="both"/>
        <w:rPr>
          <w:rFonts w:ascii="Arial" w:hAnsi="Arial" w:cs="Arial"/>
          <w:sz w:val="20"/>
          <w:szCs w:val="20"/>
        </w:rPr>
      </w:pPr>
      <w:r w:rsidRPr="00920AA2">
        <w:rPr>
          <w:rFonts w:ascii="Arial" w:hAnsi="Arial" w:cs="Arial"/>
          <w:sz w:val="20"/>
          <w:szCs w:val="20"/>
        </w:rPr>
        <w:t xml:space="preserve">aus Kirchengemeinde </w:t>
      </w:r>
      <w:r w:rsidRPr="00920AA2">
        <w:rPr>
          <w:rFonts w:ascii="Arial" w:hAnsi="Arial" w:cs="Arial"/>
          <w:sz w:val="20"/>
          <w:szCs w:val="20"/>
          <w:highlight w:val="yellow"/>
        </w:rPr>
        <w:t>A</w:t>
      </w:r>
      <w:r>
        <w:rPr>
          <w:rFonts w:ascii="Arial" w:hAnsi="Arial" w:cs="Arial"/>
          <w:sz w:val="20"/>
          <w:szCs w:val="20"/>
        </w:rPr>
        <w:tab/>
      </w:r>
      <w:r w:rsidRPr="00920AA2">
        <w:rPr>
          <w:rFonts w:ascii="Arial" w:hAnsi="Arial" w:cs="Arial"/>
          <w:sz w:val="20"/>
          <w:szCs w:val="20"/>
          <w:highlight w:val="yellow"/>
        </w:rPr>
        <w:t>#</w:t>
      </w:r>
      <w:r w:rsidRPr="00920AA2">
        <w:rPr>
          <w:rFonts w:ascii="Arial" w:hAnsi="Arial" w:cs="Arial"/>
          <w:sz w:val="20"/>
          <w:szCs w:val="20"/>
        </w:rPr>
        <w:t xml:space="preserve"> Mitglieder</w:t>
      </w:r>
    </w:p>
    <w:p w:rsidR="00920AA2" w:rsidRPr="00920AA2" w:rsidRDefault="00920AA2" w:rsidP="004B02CD">
      <w:pPr>
        <w:tabs>
          <w:tab w:val="left" w:pos="2552"/>
        </w:tabs>
        <w:spacing w:after="60" w:line="240" w:lineRule="auto"/>
        <w:jc w:val="both"/>
        <w:rPr>
          <w:rFonts w:ascii="Arial" w:hAnsi="Arial" w:cs="Arial"/>
          <w:sz w:val="20"/>
          <w:szCs w:val="20"/>
        </w:rPr>
      </w:pPr>
      <w:r w:rsidRPr="00920AA2">
        <w:rPr>
          <w:rFonts w:ascii="Arial" w:hAnsi="Arial" w:cs="Arial"/>
          <w:sz w:val="20"/>
          <w:szCs w:val="20"/>
        </w:rPr>
        <w:t xml:space="preserve">aus Kirchengemeinde </w:t>
      </w:r>
      <w:r w:rsidRPr="00920AA2">
        <w:rPr>
          <w:rFonts w:ascii="Arial" w:hAnsi="Arial" w:cs="Arial"/>
          <w:sz w:val="20"/>
          <w:szCs w:val="20"/>
          <w:highlight w:val="yellow"/>
        </w:rPr>
        <w:t>B</w:t>
      </w:r>
      <w:r w:rsidRPr="00920AA2">
        <w:rPr>
          <w:rFonts w:ascii="Arial" w:hAnsi="Arial" w:cs="Arial"/>
          <w:sz w:val="20"/>
          <w:szCs w:val="20"/>
        </w:rPr>
        <w:tab/>
      </w:r>
      <w:r w:rsidRPr="00920AA2">
        <w:rPr>
          <w:rFonts w:ascii="Arial" w:hAnsi="Arial" w:cs="Arial"/>
          <w:sz w:val="20"/>
          <w:szCs w:val="20"/>
          <w:highlight w:val="yellow"/>
        </w:rPr>
        <w:t>#</w:t>
      </w:r>
      <w:r w:rsidRPr="00920AA2">
        <w:rPr>
          <w:rFonts w:ascii="Arial" w:hAnsi="Arial" w:cs="Arial"/>
          <w:sz w:val="20"/>
          <w:szCs w:val="20"/>
        </w:rPr>
        <w:t xml:space="preserve"> Mitglieder</w:t>
      </w:r>
    </w:p>
    <w:p w:rsidR="00920AA2" w:rsidRPr="00920AA2" w:rsidRDefault="00920AA2" w:rsidP="004B02CD">
      <w:pPr>
        <w:tabs>
          <w:tab w:val="left" w:pos="2552"/>
        </w:tabs>
        <w:spacing w:after="60" w:line="240" w:lineRule="auto"/>
        <w:jc w:val="both"/>
        <w:rPr>
          <w:rFonts w:ascii="Arial" w:hAnsi="Arial" w:cs="Arial"/>
          <w:sz w:val="20"/>
          <w:szCs w:val="20"/>
        </w:rPr>
      </w:pPr>
      <w:r w:rsidRPr="00920AA2">
        <w:rPr>
          <w:rFonts w:ascii="Arial" w:hAnsi="Arial" w:cs="Arial"/>
          <w:sz w:val="20"/>
          <w:szCs w:val="20"/>
        </w:rPr>
        <w:t xml:space="preserve">aus Kirchengemeinde </w:t>
      </w:r>
      <w:r w:rsidRPr="00920AA2">
        <w:rPr>
          <w:rFonts w:ascii="Arial" w:hAnsi="Arial" w:cs="Arial"/>
          <w:sz w:val="20"/>
          <w:szCs w:val="20"/>
          <w:highlight w:val="yellow"/>
        </w:rPr>
        <w:t>C</w:t>
      </w:r>
      <w:r w:rsidRPr="00920AA2">
        <w:rPr>
          <w:rFonts w:ascii="Arial" w:hAnsi="Arial" w:cs="Arial"/>
          <w:sz w:val="20"/>
          <w:szCs w:val="20"/>
        </w:rPr>
        <w:tab/>
      </w:r>
      <w:r w:rsidRPr="00920AA2">
        <w:rPr>
          <w:rFonts w:ascii="Arial" w:hAnsi="Arial" w:cs="Arial"/>
          <w:sz w:val="20"/>
          <w:szCs w:val="20"/>
          <w:highlight w:val="yellow"/>
        </w:rPr>
        <w:t>#</w:t>
      </w:r>
      <w:r w:rsidRPr="00920AA2">
        <w:rPr>
          <w:rFonts w:ascii="Arial" w:hAnsi="Arial" w:cs="Arial"/>
          <w:sz w:val="20"/>
          <w:szCs w:val="20"/>
        </w:rPr>
        <w:t xml:space="preserve"> Mitglieder.</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 xml:space="preserve">Darüber hinaus gehören dem Ausschuss Mitglieder des Verkündigungsteams an. Diese werden auf Vorschlag des Verkündigungsteams </w:t>
      </w:r>
      <w:r w:rsidR="000B625A">
        <w:rPr>
          <w:rFonts w:ascii="Arial" w:hAnsi="Arial" w:cs="Arial"/>
          <w:sz w:val="20"/>
          <w:szCs w:val="20"/>
        </w:rPr>
        <w:t>berufen</w:t>
      </w:r>
      <w:r w:rsidRPr="00920AA2">
        <w:rPr>
          <w:rFonts w:ascii="Arial" w:hAnsi="Arial" w:cs="Arial"/>
          <w:sz w:val="20"/>
          <w:szCs w:val="20"/>
        </w:rPr>
        <w:t xml:space="preserve">. Unter den gewählten Mitgliedern </w:t>
      </w:r>
      <w:proofErr w:type="gramStart"/>
      <w:r w:rsidRPr="00920AA2">
        <w:rPr>
          <w:rFonts w:ascii="Arial" w:hAnsi="Arial" w:cs="Arial"/>
          <w:sz w:val="20"/>
          <w:szCs w:val="20"/>
        </w:rPr>
        <w:t>muss</w:t>
      </w:r>
      <w:proofErr w:type="gramEnd"/>
      <w:r w:rsidRPr="00920AA2">
        <w:rPr>
          <w:rFonts w:ascii="Arial" w:hAnsi="Arial" w:cs="Arial"/>
          <w:sz w:val="20"/>
          <w:szCs w:val="20"/>
        </w:rPr>
        <w:t xml:space="preserve"> mindestens eine Pfarrerin oder ein Pfarrer sein.</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(3) Der geschäftsführende Ausschuss wählt aus seiner Mitte ein vorsitzendes Mitglied und eine Stellvertretung. § 27 der Kirchengemeindeordnung gilt entsprechend.</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lastRenderedPageBreak/>
        <w:t>(4) Die §§ 35 bis 49 sowie § 52a und § 53 der Kirchengemeindeordnung gelten für den geschäftsführenden Ausschuss entsprechend.</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(5) Der geschäftsführende Ausschuss trifft anstelle der Kirchenvorstände alle Entscheidungen in den gemeinsamen Angelegenheiten gemäß den §§ 5 bis 7.</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 xml:space="preserve">(6) Tritt die Kirchengemeinde </w:t>
      </w:r>
      <w:r w:rsidRPr="00920AA2">
        <w:rPr>
          <w:rFonts w:ascii="Arial" w:hAnsi="Arial" w:cs="Arial"/>
          <w:sz w:val="20"/>
          <w:szCs w:val="20"/>
          <w:highlight w:val="yellow"/>
        </w:rPr>
        <w:t>A</w:t>
      </w:r>
      <w:r w:rsidRPr="00920AA2">
        <w:rPr>
          <w:rFonts w:ascii="Arial" w:hAnsi="Arial" w:cs="Arial"/>
          <w:sz w:val="20"/>
          <w:szCs w:val="20"/>
        </w:rPr>
        <w:t xml:space="preserve"> in gemeinsamen Angelegenheiten im Rechtsverkehr auf, erfolgt die rechtsgeschäftliche Vertretung durch den geschäftsführenden Ausschuss. Die Kirchengemeinde </w:t>
      </w:r>
      <w:r w:rsidRPr="00920AA2">
        <w:rPr>
          <w:rFonts w:ascii="Arial" w:hAnsi="Arial" w:cs="Arial"/>
          <w:sz w:val="20"/>
          <w:szCs w:val="20"/>
          <w:highlight w:val="yellow"/>
        </w:rPr>
        <w:t>A</w:t>
      </w:r>
      <w:r w:rsidRPr="00920AA2">
        <w:rPr>
          <w:rFonts w:ascii="Arial" w:hAnsi="Arial" w:cs="Arial"/>
          <w:sz w:val="20"/>
          <w:szCs w:val="20"/>
        </w:rPr>
        <w:t xml:space="preserve"> überträgt ihm hierzu die Siegelberechtigung. </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 xml:space="preserve">(7) Erklärungen des geschäftsführenden Ausschusses werden durch zwei Mitglieder abgegeben. Unter diesen </w:t>
      </w:r>
      <w:proofErr w:type="gramStart"/>
      <w:r w:rsidRPr="00920AA2">
        <w:rPr>
          <w:rFonts w:ascii="Arial" w:hAnsi="Arial" w:cs="Arial"/>
          <w:sz w:val="20"/>
          <w:szCs w:val="20"/>
        </w:rPr>
        <w:t>muss</w:t>
      </w:r>
      <w:proofErr w:type="gramEnd"/>
      <w:r w:rsidRPr="00920AA2">
        <w:rPr>
          <w:rFonts w:ascii="Arial" w:hAnsi="Arial" w:cs="Arial"/>
          <w:sz w:val="20"/>
          <w:szCs w:val="20"/>
        </w:rPr>
        <w:t xml:space="preserve"> das vorsitzende Mitglied oder die Stellvertretung sein. § 22 Absatz 3 bis 5 der Kirchengemeindeordnung gilt entsprechend.</w:t>
      </w:r>
    </w:p>
    <w:p w:rsidR="00920AA2" w:rsidRPr="00920AA2" w:rsidRDefault="00920AA2" w:rsidP="00920AA2">
      <w:pPr>
        <w:spacing w:line="240" w:lineRule="auto"/>
        <w:jc w:val="center"/>
        <w:rPr>
          <w:rFonts w:ascii="Arial" w:hAnsi="Arial" w:cs="Arial"/>
          <w:b/>
          <w:sz w:val="20"/>
          <w:szCs w:val="20"/>
        </w:rPr>
      </w:pPr>
      <w:r w:rsidRPr="00920AA2">
        <w:rPr>
          <w:rFonts w:ascii="Arial" w:hAnsi="Arial" w:cs="Arial"/>
          <w:b/>
          <w:sz w:val="20"/>
          <w:szCs w:val="20"/>
        </w:rPr>
        <w:t>§ 4</w:t>
      </w:r>
      <w:r w:rsidRPr="00920AA2">
        <w:rPr>
          <w:rFonts w:ascii="Arial" w:hAnsi="Arial" w:cs="Arial"/>
          <w:b/>
          <w:sz w:val="20"/>
          <w:szCs w:val="20"/>
        </w:rPr>
        <w:br/>
        <w:t>Gemeinsame Tagung</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(1) Die Kirchenvorstände der Kirchengemeinden kommen in der Regel einmal im Jahr zu einer gemeinsamen Tagung zusammen.</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(2) Die gemeinsamen Tagungen werden vom geschäftsführenden Ausschuss vorbereitet.</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(3) Die oder der lebensälteste Kirchenvorstandsvorsitzende lädt zu den gemeinsamen Tagungen ein und leitet diese.</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(4) Die gemeinsame Tagung nimmt den Bericht des geschäftsführenden Ausschusses entgegen und beschließt über dessen Entlastung.</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(5) Für die Geschäftsführung gelten die §§ 38 bis 42 der Kirchengemeindeordnung entsprechend.</w:t>
      </w:r>
    </w:p>
    <w:p w:rsidR="00920AA2" w:rsidRPr="00920AA2" w:rsidRDefault="00920AA2" w:rsidP="00920AA2">
      <w:pPr>
        <w:spacing w:line="240" w:lineRule="auto"/>
        <w:jc w:val="center"/>
        <w:rPr>
          <w:rFonts w:ascii="Arial" w:hAnsi="Arial" w:cs="Arial"/>
          <w:b/>
          <w:sz w:val="20"/>
          <w:szCs w:val="20"/>
        </w:rPr>
      </w:pPr>
      <w:r w:rsidRPr="00920AA2">
        <w:rPr>
          <w:rFonts w:ascii="Arial" w:hAnsi="Arial" w:cs="Arial"/>
          <w:b/>
          <w:sz w:val="20"/>
          <w:szCs w:val="20"/>
        </w:rPr>
        <w:t>§ 5</w:t>
      </w:r>
      <w:r w:rsidRPr="00920AA2">
        <w:rPr>
          <w:rFonts w:ascii="Arial" w:hAnsi="Arial" w:cs="Arial"/>
          <w:b/>
          <w:sz w:val="20"/>
          <w:szCs w:val="20"/>
        </w:rPr>
        <w:br/>
        <w:t>Pfarrwahl und Verkündigungsteam</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 xml:space="preserve">(1) Der geschäftsführende Ausschuss übt das Wahlrecht bei der Pfarrwahl aus. Die Kirchenvorstände sind vor der Wahl anzuhören. </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(2) Die Dienstordnung des Verkündigungsteams wird mit dem geschäftsführenden Ausschuss unter Beteiligung des Dekanatssynodalvorstandes erstellt und vom Dekanatssynodalvorstand unter Federführung der dienstvorgesetzten Personen im Einvernehmen mit dem geschäftsführenden Ausschuss beschlossen.</w:t>
      </w:r>
    </w:p>
    <w:p w:rsidR="00920AA2" w:rsidRPr="00920AA2" w:rsidRDefault="00920AA2" w:rsidP="00920AA2">
      <w:pPr>
        <w:spacing w:line="240" w:lineRule="auto"/>
        <w:jc w:val="center"/>
        <w:rPr>
          <w:rFonts w:ascii="Arial" w:hAnsi="Arial" w:cs="Arial"/>
          <w:b/>
          <w:sz w:val="20"/>
          <w:szCs w:val="20"/>
        </w:rPr>
      </w:pPr>
      <w:r w:rsidRPr="00920AA2">
        <w:rPr>
          <w:rFonts w:ascii="Arial" w:hAnsi="Arial" w:cs="Arial"/>
          <w:b/>
          <w:sz w:val="20"/>
          <w:szCs w:val="20"/>
        </w:rPr>
        <w:t>§ 6</w:t>
      </w:r>
      <w:r w:rsidRPr="00920AA2">
        <w:rPr>
          <w:rFonts w:ascii="Arial" w:hAnsi="Arial" w:cs="Arial"/>
          <w:b/>
          <w:sz w:val="20"/>
          <w:szCs w:val="20"/>
        </w:rPr>
        <w:br/>
        <w:t>Gemeinsame Gebäudeangelegenheiten</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 xml:space="preserve">(1) </w:t>
      </w:r>
      <w:r w:rsidR="0050617A" w:rsidRPr="0050617A">
        <w:rPr>
          <w:rFonts w:ascii="Arial" w:hAnsi="Arial" w:cs="Arial"/>
          <w:sz w:val="20"/>
          <w:szCs w:val="20"/>
        </w:rPr>
        <w:t>Der geschäftsführende Ausschuss entwickelt gemeinsam mit den Kirchengemeinden ein Gebäudekonzept für Nutzung, Betrieb und kleine Bauunterhaltungsmaßnahmen für die zuweisungsberechtigten Gebäude auf dem Gebiet des Nachbarschaftsraums.</w:t>
      </w:r>
    </w:p>
    <w:p w:rsidR="00920AA2" w:rsidRPr="00920AA2" w:rsidRDefault="00920AA2" w:rsidP="004B02CD">
      <w:pPr>
        <w:spacing w:after="60" w:line="240" w:lineRule="auto"/>
        <w:jc w:val="both"/>
        <w:rPr>
          <w:rFonts w:ascii="Arial" w:hAnsi="Arial" w:cs="Arial"/>
          <w:sz w:val="20"/>
          <w:szCs w:val="20"/>
        </w:rPr>
      </w:pPr>
      <w:r w:rsidRPr="00920AA2">
        <w:rPr>
          <w:rFonts w:ascii="Arial" w:hAnsi="Arial" w:cs="Arial"/>
          <w:sz w:val="20"/>
          <w:szCs w:val="20"/>
        </w:rPr>
        <w:t>(2) Die Umsetzung des vom Dekanat beschlossenen Gebäudebedarfs- und -entwicklungsplans erfolgt in gemeinsamer Verantwortung. Hierfür übertragen die Kirchengemeinden dem geschäftsführenden Ausschuss für alle Gebäude der Kategorien A und B folgende Aufgaben:</w:t>
      </w:r>
    </w:p>
    <w:p w:rsidR="00920AA2" w:rsidRPr="00920AA2" w:rsidRDefault="00920AA2" w:rsidP="004B02CD">
      <w:pPr>
        <w:spacing w:after="60" w:line="240" w:lineRule="auto"/>
        <w:ind w:left="284" w:hanging="284"/>
        <w:jc w:val="both"/>
        <w:rPr>
          <w:rFonts w:ascii="Arial" w:hAnsi="Arial" w:cs="Arial"/>
          <w:sz w:val="20"/>
          <w:szCs w:val="20"/>
        </w:rPr>
      </w:pPr>
      <w:r w:rsidRPr="00920AA2">
        <w:rPr>
          <w:rFonts w:ascii="Arial" w:hAnsi="Arial" w:cs="Arial"/>
          <w:sz w:val="20"/>
          <w:szCs w:val="20"/>
        </w:rPr>
        <w:t>1.</w:t>
      </w:r>
      <w:r w:rsidRPr="00920AA2">
        <w:rPr>
          <w:rFonts w:ascii="Arial" w:hAnsi="Arial" w:cs="Arial"/>
          <w:sz w:val="20"/>
          <w:szCs w:val="20"/>
        </w:rPr>
        <w:tab/>
        <w:t>Festlegung und Steuerung der Gebäudenutzung,</w:t>
      </w:r>
    </w:p>
    <w:p w:rsidR="00920AA2" w:rsidRPr="00920AA2" w:rsidRDefault="00920AA2" w:rsidP="00920AA2">
      <w:pPr>
        <w:spacing w:line="240" w:lineRule="auto"/>
        <w:ind w:left="284" w:hanging="284"/>
        <w:jc w:val="both"/>
        <w:rPr>
          <w:rFonts w:ascii="Arial" w:hAnsi="Arial" w:cs="Arial"/>
          <w:sz w:val="20"/>
          <w:szCs w:val="20"/>
        </w:rPr>
      </w:pPr>
      <w:r w:rsidRPr="00920AA2">
        <w:rPr>
          <w:rFonts w:ascii="Arial" w:hAnsi="Arial" w:cs="Arial"/>
          <w:sz w:val="20"/>
          <w:szCs w:val="20"/>
        </w:rPr>
        <w:t>2.</w:t>
      </w:r>
      <w:r w:rsidRPr="00920AA2">
        <w:rPr>
          <w:rFonts w:ascii="Arial" w:hAnsi="Arial" w:cs="Arial"/>
          <w:sz w:val="20"/>
          <w:szCs w:val="20"/>
        </w:rPr>
        <w:tab/>
        <w:t>Ermittlung und Erhebung der jeweiligen Kostenbeteiligung gemäß § 8 Absatz 3.</w:t>
      </w:r>
    </w:p>
    <w:p w:rsidR="00920AA2" w:rsidRPr="00920AA2" w:rsidRDefault="00920AA2" w:rsidP="00920AA2">
      <w:pPr>
        <w:spacing w:line="240" w:lineRule="auto"/>
        <w:jc w:val="both"/>
        <w:rPr>
          <w:rFonts w:ascii="Arial" w:hAnsi="Arial" w:cs="Arial"/>
          <w:sz w:val="20"/>
          <w:szCs w:val="20"/>
        </w:rPr>
      </w:pPr>
      <w:r w:rsidRPr="00920AA2">
        <w:rPr>
          <w:rFonts w:ascii="Arial" w:hAnsi="Arial" w:cs="Arial"/>
          <w:sz w:val="20"/>
          <w:szCs w:val="20"/>
        </w:rPr>
        <w:t>Die konkrete Umsetzung ist durch den geschäftsführenden Ausschuss durch Nutzungsordnungen festzulegen. Die Gebäude verbleiben im Eigentum der jeweiligen Kirchengemeinde.</w:t>
      </w:r>
    </w:p>
    <w:p w:rsidR="00920AA2" w:rsidRPr="00920AA2" w:rsidRDefault="00920AA2" w:rsidP="004B02CD">
      <w:pPr>
        <w:spacing w:after="40" w:line="240" w:lineRule="auto"/>
        <w:jc w:val="both"/>
        <w:rPr>
          <w:rFonts w:ascii="Arial" w:hAnsi="Arial" w:cs="Arial"/>
          <w:sz w:val="20"/>
          <w:szCs w:val="20"/>
        </w:rPr>
      </w:pPr>
      <w:r w:rsidRPr="00920AA2">
        <w:rPr>
          <w:rFonts w:ascii="Arial" w:hAnsi="Arial" w:cs="Arial"/>
          <w:sz w:val="20"/>
          <w:szCs w:val="20"/>
        </w:rPr>
        <w:t xml:space="preserve">(3) Gebäudeangelegenheiten, die für die Zusammenarbeit unwesentlich sind, verbleiben in alleiniger Verantwortung bei dem jeweiligen Eigentümer. Hierzu gehören insbesondere: </w:t>
      </w:r>
    </w:p>
    <w:p w:rsidR="00920AA2" w:rsidRPr="00920AA2" w:rsidRDefault="00920AA2" w:rsidP="004B02CD">
      <w:pPr>
        <w:spacing w:after="20" w:line="240" w:lineRule="auto"/>
        <w:ind w:left="284" w:hanging="284"/>
        <w:jc w:val="both"/>
        <w:rPr>
          <w:rFonts w:ascii="Arial" w:hAnsi="Arial" w:cs="Arial"/>
          <w:sz w:val="20"/>
          <w:szCs w:val="20"/>
        </w:rPr>
      </w:pPr>
      <w:r w:rsidRPr="00920AA2">
        <w:rPr>
          <w:rFonts w:ascii="Arial" w:hAnsi="Arial" w:cs="Arial"/>
          <w:sz w:val="20"/>
          <w:szCs w:val="20"/>
        </w:rPr>
        <w:t>-</w:t>
      </w:r>
      <w:r w:rsidRPr="00920AA2">
        <w:rPr>
          <w:rFonts w:ascii="Arial" w:hAnsi="Arial" w:cs="Arial"/>
          <w:sz w:val="20"/>
          <w:szCs w:val="20"/>
        </w:rPr>
        <w:tab/>
        <w:t>Betreuung und Abwicklung von Bauunterhaltungsmaßnahmen</w:t>
      </w:r>
    </w:p>
    <w:p w:rsidR="00920AA2" w:rsidRPr="00920AA2" w:rsidRDefault="00920AA2" w:rsidP="004B02CD">
      <w:pPr>
        <w:spacing w:after="20" w:line="240" w:lineRule="auto"/>
        <w:ind w:left="284" w:hanging="284"/>
        <w:jc w:val="both"/>
        <w:rPr>
          <w:rFonts w:ascii="Arial" w:hAnsi="Arial" w:cs="Arial"/>
          <w:sz w:val="20"/>
          <w:szCs w:val="20"/>
        </w:rPr>
      </w:pPr>
      <w:r w:rsidRPr="00920AA2">
        <w:rPr>
          <w:rFonts w:ascii="Arial" w:hAnsi="Arial" w:cs="Arial"/>
          <w:sz w:val="20"/>
          <w:szCs w:val="20"/>
        </w:rPr>
        <w:t>-</w:t>
      </w:r>
      <w:r w:rsidRPr="00920AA2">
        <w:rPr>
          <w:rFonts w:ascii="Arial" w:hAnsi="Arial" w:cs="Arial"/>
          <w:sz w:val="20"/>
          <w:szCs w:val="20"/>
        </w:rPr>
        <w:tab/>
        <w:t>Wahrnehmung von Betreiberpflichten</w:t>
      </w:r>
    </w:p>
    <w:p w:rsidR="00920AA2" w:rsidRPr="00920AA2" w:rsidRDefault="00920AA2" w:rsidP="004B02CD">
      <w:pPr>
        <w:spacing w:after="20" w:line="240" w:lineRule="auto"/>
        <w:ind w:left="284" w:hanging="284"/>
        <w:jc w:val="both"/>
        <w:rPr>
          <w:rFonts w:ascii="Arial" w:hAnsi="Arial" w:cs="Arial"/>
          <w:sz w:val="20"/>
          <w:szCs w:val="20"/>
        </w:rPr>
      </w:pPr>
      <w:r w:rsidRPr="00920AA2">
        <w:rPr>
          <w:rFonts w:ascii="Arial" w:hAnsi="Arial" w:cs="Arial"/>
          <w:sz w:val="20"/>
          <w:szCs w:val="20"/>
        </w:rPr>
        <w:t>-</w:t>
      </w:r>
      <w:r w:rsidRPr="00920AA2">
        <w:rPr>
          <w:rFonts w:ascii="Arial" w:hAnsi="Arial" w:cs="Arial"/>
          <w:sz w:val="20"/>
          <w:szCs w:val="20"/>
        </w:rPr>
        <w:tab/>
        <w:t>Durchführung der jährlichen Begehung</w:t>
      </w:r>
    </w:p>
    <w:p w:rsidR="00920AA2" w:rsidRPr="00920AA2" w:rsidRDefault="00920AA2" w:rsidP="004B02CD">
      <w:pPr>
        <w:spacing w:after="20" w:line="240" w:lineRule="auto"/>
        <w:ind w:left="284" w:hanging="284"/>
        <w:rPr>
          <w:rFonts w:ascii="Arial" w:hAnsi="Arial" w:cs="Arial"/>
          <w:sz w:val="20"/>
          <w:szCs w:val="20"/>
        </w:rPr>
      </w:pPr>
      <w:r w:rsidRPr="00920AA2">
        <w:rPr>
          <w:rFonts w:ascii="Arial" w:hAnsi="Arial" w:cs="Arial"/>
          <w:sz w:val="20"/>
          <w:szCs w:val="20"/>
        </w:rPr>
        <w:t>-</w:t>
      </w:r>
      <w:r w:rsidRPr="00920AA2">
        <w:rPr>
          <w:rFonts w:ascii="Arial" w:hAnsi="Arial" w:cs="Arial"/>
          <w:sz w:val="20"/>
          <w:szCs w:val="20"/>
        </w:rPr>
        <w:tab/>
        <w:t>Wartung</w:t>
      </w:r>
    </w:p>
    <w:p w:rsidR="00920AA2" w:rsidRPr="00920AA2" w:rsidRDefault="00920AA2" w:rsidP="004B02CD">
      <w:pPr>
        <w:spacing w:after="20" w:line="240" w:lineRule="auto"/>
        <w:ind w:left="284" w:hanging="284"/>
        <w:rPr>
          <w:rFonts w:ascii="Arial" w:hAnsi="Arial" w:cs="Arial"/>
          <w:sz w:val="20"/>
          <w:szCs w:val="20"/>
        </w:rPr>
      </w:pPr>
      <w:r w:rsidRPr="00920AA2">
        <w:rPr>
          <w:rFonts w:ascii="Arial" w:hAnsi="Arial" w:cs="Arial"/>
          <w:sz w:val="20"/>
          <w:szCs w:val="20"/>
        </w:rPr>
        <w:t>-</w:t>
      </w:r>
      <w:r w:rsidRPr="00920AA2">
        <w:rPr>
          <w:rFonts w:ascii="Arial" w:hAnsi="Arial" w:cs="Arial"/>
          <w:sz w:val="20"/>
          <w:szCs w:val="20"/>
        </w:rPr>
        <w:tab/>
        <w:t>laufende Pflege</w:t>
      </w:r>
    </w:p>
    <w:p w:rsidR="00920AA2" w:rsidRPr="00920AA2" w:rsidRDefault="00920AA2" w:rsidP="004B02CD">
      <w:pPr>
        <w:spacing w:after="20" w:line="240" w:lineRule="auto"/>
        <w:ind w:left="284" w:hanging="284"/>
        <w:rPr>
          <w:rFonts w:ascii="Arial" w:hAnsi="Arial" w:cs="Arial"/>
          <w:sz w:val="20"/>
          <w:szCs w:val="20"/>
        </w:rPr>
      </w:pPr>
      <w:r w:rsidRPr="00920AA2">
        <w:rPr>
          <w:rFonts w:ascii="Arial" w:hAnsi="Arial" w:cs="Arial"/>
          <w:sz w:val="20"/>
          <w:szCs w:val="20"/>
        </w:rPr>
        <w:t>-</w:t>
      </w:r>
      <w:r w:rsidRPr="00920AA2">
        <w:rPr>
          <w:rFonts w:ascii="Arial" w:hAnsi="Arial" w:cs="Arial"/>
          <w:sz w:val="20"/>
          <w:szCs w:val="20"/>
        </w:rPr>
        <w:tab/>
        <w:t>Verbrauchskontrolle/Energiemanagement</w:t>
      </w:r>
    </w:p>
    <w:p w:rsidR="00920AA2" w:rsidRPr="00920AA2" w:rsidRDefault="00920AA2" w:rsidP="004B02CD">
      <w:pPr>
        <w:spacing w:after="20" w:line="240" w:lineRule="auto"/>
        <w:ind w:left="284" w:hanging="284"/>
        <w:rPr>
          <w:rFonts w:ascii="Arial" w:hAnsi="Arial" w:cs="Arial"/>
          <w:sz w:val="20"/>
          <w:szCs w:val="20"/>
        </w:rPr>
      </w:pPr>
      <w:r w:rsidRPr="00920AA2">
        <w:rPr>
          <w:rFonts w:ascii="Arial" w:hAnsi="Arial" w:cs="Arial"/>
          <w:sz w:val="20"/>
          <w:szCs w:val="20"/>
        </w:rPr>
        <w:t>-</w:t>
      </w:r>
      <w:r w:rsidRPr="00920AA2">
        <w:rPr>
          <w:rFonts w:ascii="Arial" w:hAnsi="Arial" w:cs="Arial"/>
          <w:sz w:val="20"/>
          <w:szCs w:val="20"/>
        </w:rPr>
        <w:tab/>
        <w:t>Fundraising</w:t>
      </w:r>
    </w:p>
    <w:p w:rsidR="00920AA2" w:rsidRPr="00920AA2" w:rsidRDefault="00920AA2" w:rsidP="004B02CD">
      <w:pPr>
        <w:spacing w:after="60" w:line="240" w:lineRule="auto"/>
        <w:ind w:left="284" w:hanging="284"/>
        <w:rPr>
          <w:rFonts w:ascii="Arial" w:hAnsi="Arial" w:cs="Arial"/>
          <w:sz w:val="20"/>
          <w:szCs w:val="20"/>
        </w:rPr>
      </w:pPr>
      <w:r w:rsidRPr="00920AA2">
        <w:rPr>
          <w:rFonts w:ascii="Arial" w:hAnsi="Arial" w:cs="Arial"/>
          <w:sz w:val="20"/>
          <w:szCs w:val="20"/>
        </w:rPr>
        <w:t>-</w:t>
      </w:r>
      <w:r w:rsidRPr="00920AA2">
        <w:rPr>
          <w:rFonts w:ascii="Arial" w:hAnsi="Arial" w:cs="Arial"/>
          <w:sz w:val="20"/>
          <w:szCs w:val="20"/>
        </w:rPr>
        <w:tab/>
        <w:t>Organisation „Offene Kirche“</w:t>
      </w:r>
    </w:p>
    <w:p w:rsidR="00920AA2" w:rsidRPr="00920AA2" w:rsidRDefault="00920AA2" w:rsidP="00920AA2">
      <w:pPr>
        <w:spacing w:line="240" w:lineRule="auto"/>
        <w:rPr>
          <w:rFonts w:ascii="Arial" w:hAnsi="Arial" w:cs="Arial"/>
          <w:sz w:val="20"/>
          <w:szCs w:val="20"/>
        </w:rPr>
      </w:pPr>
      <w:r w:rsidRPr="00920AA2">
        <w:rPr>
          <w:rFonts w:ascii="Arial" w:hAnsi="Arial" w:cs="Arial"/>
          <w:sz w:val="20"/>
          <w:szCs w:val="20"/>
        </w:rPr>
        <w:t>Die Verantwortung kann auf den geschäftsführenden Ausschuss übertragen werden.</w:t>
      </w:r>
    </w:p>
    <w:p w:rsidR="00920AA2" w:rsidRPr="00920AA2" w:rsidRDefault="00920AA2" w:rsidP="00920AA2">
      <w:pPr>
        <w:spacing w:line="240" w:lineRule="auto"/>
        <w:rPr>
          <w:rFonts w:ascii="Arial" w:hAnsi="Arial" w:cs="Arial"/>
          <w:sz w:val="20"/>
          <w:szCs w:val="20"/>
        </w:rPr>
      </w:pPr>
      <w:r w:rsidRPr="00920AA2">
        <w:rPr>
          <w:rFonts w:ascii="Arial" w:hAnsi="Arial" w:cs="Arial"/>
          <w:sz w:val="20"/>
          <w:szCs w:val="20"/>
        </w:rPr>
        <w:t xml:space="preserve">(4) Im Nachbarschaftsraum kann ein dauerhafter Bauausschuss gegründet werden, dem die Aufgaben gemäß Absatz 2 und 3 ganz oder teilweise übertragen werden. </w:t>
      </w:r>
    </w:p>
    <w:p w:rsidR="00920AA2" w:rsidRPr="00920AA2" w:rsidRDefault="00920AA2" w:rsidP="00920AA2">
      <w:pPr>
        <w:spacing w:line="240" w:lineRule="auto"/>
        <w:jc w:val="center"/>
        <w:rPr>
          <w:rFonts w:ascii="Arial" w:hAnsi="Arial" w:cs="Arial"/>
          <w:b/>
          <w:sz w:val="20"/>
          <w:szCs w:val="20"/>
        </w:rPr>
      </w:pPr>
      <w:r w:rsidRPr="00920AA2">
        <w:rPr>
          <w:rFonts w:ascii="Arial" w:hAnsi="Arial" w:cs="Arial"/>
          <w:b/>
          <w:sz w:val="20"/>
          <w:szCs w:val="20"/>
        </w:rPr>
        <w:t>§ 7</w:t>
      </w:r>
      <w:r w:rsidRPr="00920AA2">
        <w:rPr>
          <w:rFonts w:ascii="Arial" w:hAnsi="Arial" w:cs="Arial"/>
          <w:b/>
          <w:sz w:val="20"/>
          <w:szCs w:val="20"/>
        </w:rPr>
        <w:br/>
        <w:t>Gemeinsames Gemeindebüro</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 xml:space="preserve">(1) Die an der Arbeitsgemeinschaft beteiligten Kirchengemeinden unterhalten ein gemeinsames Gemeindebüro und bringen dazu ihre Sekretariatsstellenanteile ein. Träger der gemeinsamen Einrichtung und Anstellungsträger der Mitarbeiterinnen und Mitarbeiter ist die Kirchengemeinde </w:t>
      </w:r>
      <w:r w:rsidRPr="004B02CD">
        <w:rPr>
          <w:rFonts w:ascii="Arial" w:hAnsi="Arial" w:cs="Arial"/>
          <w:sz w:val="20"/>
          <w:szCs w:val="20"/>
          <w:highlight w:val="yellow"/>
        </w:rPr>
        <w:t>A</w:t>
      </w:r>
      <w:r w:rsidRPr="00920AA2">
        <w:rPr>
          <w:rFonts w:ascii="Arial" w:hAnsi="Arial" w:cs="Arial"/>
          <w:sz w:val="20"/>
          <w:szCs w:val="20"/>
        </w:rPr>
        <w:t>.</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 xml:space="preserve">(2) Das gemeinsame Gemeindebüro wird gemäß dem Gebäudebedarfs- und -entwicklungsplan </w:t>
      </w:r>
      <w:r w:rsidR="0050617A" w:rsidRPr="0050617A">
        <w:rPr>
          <w:rFonts w:ascii="Arial" w:hAnsi="Arial" w:cs="Arial"/>
          <w:sz w:val="20"/>
          <w:szCs w:val="20"/>
          <w:highlight w:val="yellow"/>
        </w:rPr>
        <w:t>[</w:t>
      </w:r>
      <w:r w:rsidRPr="0050617A">
        <w:rPr>
          <w:rFonts w:ascii="Arial" w:hAnsi="Arial" w:cs="Arial"/>
          <w:sz w:val="20"/>
          <w:szCs w:val="20"/>
          <w:highlight w:val="yellow"/>
        </w:rPr>
        <w:t xml:space="preserve">in dem Gebäude </w:t>
      </w:r>
      <w:r w:rsidR="0050617A" w:rsidRPr="0050617A">
        <w:rPr>
          <w:rFonts w:ascii="Arial" w:hAnsi="Arial" w:cs="Arial"/>
          <w:sz w:val="20"/>
          <w:szCs w:val="20"/>
          <w:highlight w:val="yellow"/>
        </w:rPr>
        <w:t>...</w:t>
      </w:r>
      <w:r w:rsidRPr="0050617A">
        <w:rPr>
          <w:rFonts w:ascii="Arial" w:hAnsi="Arial" w:cs="Arial"/>
          <w:sz w:val="20"/>
          <w:szCs w:val="20"/>
          <w:highlight w:val="yellow"/>
        </w:rPr>
        <w:t>]</w:t>
      </w:r>
      <w:r w:rsidRPr="00920AA2">
        <w:rPr>
          <w:rFonts w:ascii="Arial" w:hAnsi="Arial" w:cs="Arial"/>
          <w:sz w:val="20"/>
          <w:szCs w:val="20"/>
        </w:rPr>
        <w:t xml:space="preserve"> eingerichtet.</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 xml:space="preserve">(3) Die Kirchengemeinden übertragen der Kirchengemeinde </w:t>
      </w:r>
      <w:r w:rsidRPr="004B02CD">
        <w:rPr>
          <w:rFonts w:ascii="Arial" w:hAnsi="Arial" w:cs="Arial"/>
          <w:sz w:val="20"/>
          <w:szCs w:val="20"/>
          <w:highlight w:val="yellow"/>
        </w:rPr>
        <w:t>A</w:t>
      </w:r>
      <w:r w:rsidRPr="00920AA2">
        <w:rPr>
          <w:rFonts w:ascii="Arial" w:hAnsi="Arial" w:cs="Arial"/>
          <w:sz w:val="20"/>
          <w:szCs w:val="20"/>
        </w:rPr>
        <w:t xml:space="preserve"> im Rahmen dieser öffentlich-rechtlichen Vereinbarung Aufgaben der pfarramtlichen und gemeindlichen Verwaltung zur Wahrnehmung im gemeinsamen Gemeindebüro im Auftrag der jeweiligen Kirchengemeinde.</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(4) Die Kirchengemeinden beantragen einen KirA- und einen MACH-Zugang für das gemeinsame Gemeindebüro und übertragen die Führung der Gemeinde</w:t>
      </w:r>
      <w:r w:rsidR="0050617A">
        <w:rPr>
          <w:rFonts w:ascii="Arial" w:hAnsi="Arial" w:cs="Arial"/>
          <w:sz w:val="20"/>
          <w:szCs w:val="20"/>
        </w:rPr>
        <w:t>mit</w:t>
      </w:r>
      <w:r w:rsidRPr="00920AA2">
        <w:rPr>
          <w:rFonts w:ascii="Arial" w:hAnsi="Arial" w:cs="Arial"/>
          <w:sz w:val="20"/>
          <w:szCs w:val="20"/>
        </w:rPr>
        <w:t>gliederverzeichnisses auf das gemeinsame Gemeindebüro.</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(5) Der geschäftsführende Ausschuss ist für die Einstellung der Mitarbeiterinnen und Mitarbeiter des Gemeindebüros zuständig und führt die Aufsicht. Der jeweilige Kirchenvorstand ist berechtigt, den Mitarbeitenden fachliche Weisungen hinsichtlich der für seine Kirchengemeinde zu erbringenden Tätigkeiten zu erteilen.</w:t>
      </w:r>
    </w:p>
    <w:p w:rsidR="00920AA2" w:rsidRPr="00920AA2" w:rsidRDefault="00920AA2" w:rsidP="00920AA2">
      <w:pPr>
        <w:spacing w:line="240" w:lineRule="auto"/>
        <w:jc w:val="center"/>
        <w:rPr>
          <w:rFonts w:ascii="Arial" w:hAnsi="Arial" w:cs="Arial"/>
          <w:b/>
          <w:sz w:val="20"/>
          <w:szCs w:val="20"/>
        </w:rPr>
      </w:pPr>
      <w:r w:rsidRPr="00920AA2">
        <w:rPr>
          <w:rFonts w:ascii="Arial" w:hAnsi="Arial" w:cs="Arial"/>
          <w:b/>
          <w:sz w:val="20"/>
          <w:szCs w:val="20"/>
        </w:rPr>
        <w:t>§ 8</w:t>
      </w:r>
      <w:r w:rsidRPr="00920AA2">
        <w:rPr>
          <w:rFonts w:ascii="Arial" w:hAnsi="Arial" w:cs="Arial"/>
          <w:b/>
          <w:sz w:val="20"/>
          <w:szCs w:val="20"/>
        </w:rPr>
        <w:br/>
        <w:t>Finanzierung</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 xml:space="preserve">(1) Zur Wahrnehmung der gemeinsamen Aufgaben wird im Haushalt der Kirchengemeinde </w:t>
      </w:r>
      <w:r w:rsidRPr="004B02CD">
        <w:rPr>
          <w:rFonts w:ascii="Arial" w:hAnsi="Arial" w:cs="Arial"/>
          <w:sz w:val="20"/>
          <w:szCs w:val="20"/>
          <w:highlight w:val="yellow"/>
        </w:rPr>
        <w:t>A</w:t>
      </w:r>
      <w:r w:rsidRPr="00920AA2">
        <w:rPr>
          <w:rFonts w:ascii="Arial" w:hAnsi="Arial" w:cs="Arial"/>
          <w:sz w:val="20"/>
          <w:szCs w:val="20"/>
        </w:rPr>
        <w:t xml:space="preserve"> ein separates Abrechnungsobjekt eingerichtet. Die Anordnungsbefugnis hierfür liegt beim geschäftsführenden Ausschuss.</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 xml:space="preserve">(2) Die Kosten der gemeinsamen Aufgabenwahrnehmung werden zwischen den Kirchengemeinden nach der jeweiligen Gemeindemitgliederzahl abgerechnet. </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(3) Die laufenden Gebäudekosten sowie Bauunterhaltungsmaßnahmen sind primär aus den hierfür zugewiesenen Mitteln zu bestreiten. Die Kostenbeteiligung der nach Satz 1 nicht zuweisungsberechtigten Kirchengemeinden richtet sich für Kirchen und Gemeindehäuser nach dem Umfang der jeweiligen Nutzung, für Pfarrhäuser und Gemeindebüros nach der Zahl der Gemeindemitglieder.</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(4) Bei einer Veräußerung von Immobilien können die anderen Kirchengemeinden gegenüber der veräußernden Kirchengemeinde ihre geleistete Kostenbeteiligungen für die große Bauunterhaltung zurückverlangen. Der Anspruch reduziert sich pro Jahr um 1/30.</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(5) Maßgeblich für die Ermittlung der Zahl der Gemeindemitglieder ist jeweils der 30. Juni des Jahres vor dem Abrechnungsjahr (Stand im Meldewesen).</w:t>
      </w:r>
    </w:p>
    <w:p w:rsidR="00920AA2" w:rsidRPr="00920AA2" w:rsidRDefault="00920AA2" w:rsidP="00920AA2">
      <w:pPr>
        <w:spacing w:line="240" w:lineRule="auto"/>
        <w:jc w:val="center"/>
        <w:rPr>
          <w:rFonts w:ascii="Arial" w:hAnsi="Arial" w:cs="Arial"/>
          <w:b/>
          <w:sz w:val="20"/>
          <w:szCs w:val="20"/>
        </w:rPr>
      </w:pPr>
      <w:r w:rsidRPr="00920AA2">
        <w:rPr>
          <w:rFonts w:ascii="Arial" w:hAnsi="Arial" w:cs="Arial"/>
          <w:b/>
          <w:sz w:val="20"/>
          <w:szCs w:val="20"/>
        </w:rPr>
        <w:t>§ 9</w:t>
      </w:r>
      <w:r w:rsidRPr="00920AA2">
        <w:rPr>
          <w:rFonts w:ascii="Arial" w:hAnsi="Arial" w:cs="Arial"/>
          <w:b/>
          <w:sz w:val="20"/>
          <w:szCs w:val="20"/>
        </w:rPr>
        <w:br/>
        <w:t>Satzungsänderungen</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Satzungsänderungen beschließt die gemeinsame Tagung. Sie bedürfen einer Mehrheit von zwei Dritteln der anwesenden Mitglieder und der kirchenaufsichtlichen Genehmigung.</w:t>
      </w:r>
    </w:p>
    <w:p w:rsidR="00920AA2" w:rsidRPr="004B02CD" w:rsidRDefault="00920AA2" w:rsidP="00920AA2">
      <w:pPr>
        <w:spacing w:line="240" w:lineRule="auto"/>
        <w:jc w:val="center"/>
        <w:rPr>
          <w:rFonts w:ascii="Arial" w:hAnsi="Arial" w:cs="Arial"/>
          <w:i/>
          <w:sz w:val="20"/>
          <w:szCs w:val="20"/>
        </w:rPr>
      </w:pPr>
      <w:r w:rsidRPr="004B02CD">
        <w:rPr>
          <w:rFonts w:ascii="Arial" w:hAnsi="Arial" w:cs="Arial"/>
          <w:i/>
          <w:sz w:val="20"/>
          <w:szCs w:val="20"/>
          <w:highlight w:val="yellow"/>
        </w:rPr>
        <w:t>oder:</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Satzungsänderungen beschließt der geschäftsführende Ausschuss. Sie bedürfen einer Mehrheit der satzungsgemäßen Mitglieder und der kirchenaufsichtlichen Genehmigung.</w:t>
      </w:r>
    </w:p>
    <w:p w:rsidR="00920AA2" w:rsidRPr="004B02CD" w:rsidRDefault="00920AA2" w:rsidP="00920AA2">
      <w:pPr>
        <w:spacing w:line="240" w:lineRule="auto"/>
        <w:jc w:val="center"/>
        <w:rPr>
          <w:rFonts w:ascii="Arial" w:hAnsi="Arial" w:cs="Arial"/>
          <w:i/>
          <w:sz w:val="20"/>
          <w:szCs w:val="20"/>
        </w:rPr>
      </w:pPr>
      <w:r w:rsidRPr="004B02CD">
        <w:rPr>
          <w:rFonts w:ascii="Arial" w:hAnsi="Arial" w:cs="Arial"/>
          <w:i/>
          <w:sz w:val="20"/>
          <w:szCs w:val="20"/>
          <w:highlight w:val="yellow"/>
        </w:rPr>
        <w:t>oder:</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Satzungsänderungen werden von den Kirchenvorständen der Arbeitsgemeinschaft beschlossen. Ein Beschluss kommt zustande, wenn mehr als die Hälfte der Kirchenvorstände der Satzungsänderung zustimmt. Satzungsänderungen bedürfen der kirchenaufsichtlichen Genehmigung.</w:t>
      </w:r>
    </w:p>
    <w:p w:rsidR="00920AA2" w:rsidRPr="00920AA2" w:rsidRDefault="00920AA2" w:rsidP="00920AA2">
      <w:pPr>
        <w:spacing w:line="240" w:lineRule="auto"/>
        <w:jc w:val="center"/>
        <w:rPr>
          <w:rFonts w:ascii="Arial" w:hAnsi="Arial" w:cs="Arial"/>
          <w:b/>
          <w:sz w:val="20"/>
          <w:szCs w:val="20"/>
        </w:rPr>
      </w:pPr>
      <w:r w:rsidRPr="00920AA2">
        <w:rPr>
          <w:rFonts w:ascii="Arial" w:hAnsi="Arial" w:cs="Arial"/>
          <w:b/>
          <w:sz w:val="20"/>
          <w:szCs w:val="20"/>
        </w:rPr>
        <w:t>§ 10</w:t>
      </w:r>
      <w:r w:rsidRPr="00920AA2">
        <w:rPr>
          <w:rFonts w:ascii="Arial" w:hAnsi="Arial" w:cs="Arial"/>
          <w:b/>
          <w:sz w:val="20"/>
          <w:szCs w:val="20"/>
        </w:rPr>
        <w:br/>
        <w:t>Beendigung der Arbeitsgemeinschaft und Austritt</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(1) Die Arbeitsgemeinschaft endet, wenn alle beteiligten Kirchengemeinden eine Gesamtkirchengemeinde bilden oder gemäß § 4 Absatz 1 der Kirchengemeindeordnung zusammengeschlossen werden. Ein Gemeindezusammenschluss erfolgt auch, wenn mehr als die Hälfte der Kirchenvorstände die Beendigung der Arbeitsgemeinschaft beschließt und an ihrer Stelle keine Gesamtkirchengemeinde gebildet wird.</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(2) Bilden einzelne Kirchengemeinden innerhalb des Nachbarschaftsraums eine Gesamtkirchengemeinde oder werden zu einer Kirchengemeinde zusammengeschlossen, wird diese Teil der Arbeitsgemeinschaft.</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(3) Eine Kirchengemeinde tritt aus der Arbeitsgemeinschaft aus, wenn sie einem anderen Nachbarschaftsraum zugeordnet wird.</w:t>
      </w:r>
    </w:p>
    <w:p w:rsidR="00920AA2" w:rsidRPr="00920AA2" w:rsidRDefault="00920AA2" w:rsidP="00920AA2">
      <w:pPr>
        <w:spacing w:line="240" w:lineRule="auto"/>
        <w:jc w:val="center"/>
        <w:rPr>
          <w:rFonts w:ascii="Arial" w:hAnsi="Arial" w:cs="Arial"/>
          <w:b/>
          <w:sz w:val="20"/>
          <w:szCs w:val="20"/>
        </w:rPr>
      </w:pPr>
      <w:r w:rsidRPr="00920AA2">
        <w:rPr>
          <w:rFonts w:ascii="Arial" w:hAnsi="Arial" w:cs="Arial"/>
          <w:b/>
          <w:sz w:val="20"/>
          <w:szCs w:val="20"/>
        </w:rPr>
        <w:t>§ 11</w:t>
      </w:r>
      <w:r w:rsidRPr="00920AA2">
        <w:rPr>
          <w:rFonts w:ascii="Arial" w:hAnsi="Arial" w:cs="Arial"/>
          <w:b/>
          <w:sz w:val="20"/>
          <w:szCs w:val="20"/>
        </w:rPr>
        <w:br/>
        <w:t>Inkrafttreten</w:t>
      </w:r>
    </w:p>
    <w:p w:rsidR="00920AA2" w:rsidRPr="00920AA2" w:rsidRDefault="00920AA2" w:rsidP="004B02CD">
      <w:pPr>
        <w:spacing w:line="240" w:lineRule="auto"/>
        <w:jc w:val="both"/>
        <w:rPr>
          <w:rFonts w:ascii="Arial" w:hAnsi="Arial" w:cs="Arial"/>
          <w:sz w:val="20"/>
          <w:szCs w:val="20"/>
        </w:rPr>
      </w:pPr>
      <w:r w:rsidRPr="00920AA2">
        <w:rPr>
          <w:rFonts w:ascii="Arial" w:hAnsi="Arial" w:cs="Arial"/>
          <w:sz w:val="20"/>
          <w:szCs w:val="20"/>
        </w:rPr>
        <w:t xml:space="preserve">Diese Satzung tritt vorbehaltlich der kirchenaufsichtlichen Genehmigung am 1. Januar </w:t>
      </w:r>
      <w:r w:rsidRPr="003845B8">
        <w:rPr>
          <w:rFonts w:ascii="Arial" w:hAnsi="Arial" w:cs="Arial"/>
          <w:sz w:val="20"/>
          <w:szCs w:val="20"/>
          <w:highlight w:val="yellow"/>
        </w:rPr>
        <w:t>2026</w:t>
      </w:r>
      <w:r w:rsidRPr="00920AA2">
        <w:rPr>
          <w:rFonts w:ascii="Arial" w:hAnsi="Arial" w:cs="Arial"/>
          <w:sz w:val="20"/>
          <w:szCs w:val="20"/>
        </w:rPr>
        <w:t xml:space="preserve"> in Kraft.</w:t>
      </w:r>
    </w:p>
    <w:p w:rsidR="007C4152" w:rsidRDefault="007C4152" w:rsidP="00920AA2">
      <w:pPr>
        <w:spacing w:line="240" w:lineRule="auto"/>
        <w:rPr>
          <w:rFonts w:ascii="Arial" w:hAnsi="Arial" w:cs="Arial"/>
          <w:sz w:val="20"/>
          <w:szCs w:val="20"/>
        </w:rPr>
      </w:pPr>
    </w:p>
    <w:p w:rsidR="00037143" w:rsidRDefault="00037143" w:rsidP="00037143">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Pr>
          <w:rFonts w:ascii="Arial" w:hAnsi="Arial" w:cs="Arial"/>
          <w:sz w:val="20"/>
          <w:szCs w:val="20"/>
        </w:rPr>
        <w:t>Bei Fragen zur Mustersatzung wenden Sie sich gerne zunächst an Ihre Transformationsunterstützerin oder Ihren Transformationsunterstützer.</w:t>
      </w:r>
    </w:p>
    <w:p w:rsidR="00037143" w:rsidRDefault="00037143" w:rsidP="00037143">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Pr>
          <w:rFonts w:ascii="Arial" w:hAnsi="Arial" w:cs="Arial"/>
          <w:sz w:val="20"/>
          <w:szCs w:val="20"/>
        </w:rPr>
        <w:t>Ihren Satzungsentwurf schicken Sie bitte vor einer Beschlussfassung zur Vorprüfung an den Stabsbereich Recht der Kirchenverwaltung (</w:t>
      </w:r>
      <w:r w:rsidRPr="0053449F">
        <w:rPr>
          <w:rFonts w:ascii="Arial" w:hAnsi="Arial" w:cs="Arial"/>
          <w:sz w:val="20"/>
          <w:szCs w:val="20"/>
        </w:rPr>
        <w:t>recht@ekhn.de</w:t>
      </w:r>
      <w:r>
        <w:rPr>
          <w:rFonts w:ascii="Arial" w:hAnsi="Arial" w:cs="Arial"/>
          <w:sz w:val="20"/>
          <w:szCs w:val="20"/>
        </w:rPr>
        <w:t>). Sie können die Prüfung beschleunigen, indem Sie Abweichungen von der Mustersatzung markieren.</w:t>
      </w:r>
    </w:p>
    <w:p w:rsidR="00037143" w:rsidRPr="007C4152" w:rsidRDefault="00037143" w:rsidP="00920AA2">
      <w:pPr>
        <w:spacing w:line="240" w:lineRule="auto"/>
        <w:rPr>
          <w:rFonts w:ascii="Arial" w:hAnsi="Arial" w:cs="Arial"/>
          <w:sz w:val="20"/>
          <w:szCs w:val="20"/>
        </w:rPr>
      </w:pPr>
    </w:p>
    <w:sectPr w:rsidR="00037143" w:rsidRPr="007C4152" w:rsidSect="004B02CD">
      <w:headerReference w:type="even" r:id="rId7"/>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AA2" w:rsidRDefault="00920AA2">
      <w:pPr>
        <w:spacing w:after="0" w:line="240" w:lineRule="auto"/>
      </w:pPr>
      <w:r>
        <w:separator/>
      </w:r>
    </w:p>
  </w:endnote>
  <w:endnote w:type="continuationSeparator" w:id="0">
    <w:p w:rsidR="00920AA2" w:rsidRDefault="0092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AA2" w:rsidRDefault="00920AA2">
      <w:pPr>
        <w:spacing w:after="0" w:line="240" w:lineRule="auto"/>
      </w:pPr>
      <w:r>
        <w:separator/>
      </w:r>
    </w:p>
  </w:footnote>
  <w:footnote w:type="continuationSeparator" w:id="0">
    <w:p w:rsidR="00920AA2" w:rsidRDefault="00920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053" w:rsidRDefault="007C4152">
    <w:pPr>
      <w:framePr w:wrap="around" w:vAnchor="text" w:hAnchor="margin" w:xAlign="right" w:y="1"/>
    </w:pPr>
    <w:r>
      <w:fldChar w:fldCharType="begin"/>
    </w:r>
    <w:r>
      <w:instrText xml:space="preserve">PAGE  </w:instrText>
    </w:r>
    <w:r>
      <w:fldChar w:fldCharType="separate"/>
    </w:r>
    <w:r>
      <w:t>16</w:t>
    </w:r>
    <w:r>
      <w:fldChar w:fldCharType="end"/>
    </w:r>
  </w:p>
  <w:p w:rsidR="00CE5053" w:rsidRDefault="00F34CD0">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A2"/>
    <w:rsid w:val="00037143"/>
    <w:rsid w:val="00067282"/>
    <w:rsid w:val="000B625A"/>
    <w:rsid w:val="002E71E8"/>
    <w:rsid w:val="003718CA"/>
    <w:rsid w:val="003845B8"/>
    <w:rsid w:val="004B02CD"/>
    <w:rsid w:val="0050617A"/>
    <w:rsid w:val="0053449F"/>
    <w:rsid w:val="00537128"/>
    <w:rsid w:val="00680F3B"/>
    <w:rsid w:val="007462C4"/>
    <w:rsid w:val="00774C5D"/>
    <w:rsid w:val="007C4152"/>
    <w:rsid w:val="00805700"/>
    <w:rsid w:val="00823BC6"/>
    <w:rsid w:val="00920AA2"/>
    <w:rsid w:val="00B162FC"/>
    <w:rsid w:val="00D969CE"/>
    <w:rsid w:val="00F34CD0"/>
    <w:rsid w:val="00FD54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4CE2"/>
  <w15:docId w15:val="{F968431C-DF77-4DE6-A2C3-B1560F23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XAbschnittsberschriften">
    <w:name w:val="A-X Abschnittsüberschriften"/>
    <w:basedOn w:val="Standard"/>
    <w:rsid w:val="007C4152"/>
    <w:pPr>
      <w:overflowPunct w:val="0"/>
      <w:autoSpaceDE w:val="0"/>
      <w:autoSpaceDN w:val="0"/>
      <w:adjustRightInd w:val="0"/>
      <w:spacing w:before="180" w:after="180" w:line="240" w:lineRule="auto"/>
      <w:jc w:val="center"/>
      <w:textAlignment w:val="baseline"/>
    </w:pPr>
    <w:rPr>
      <w:rFonts w:ascii="Arial" w:eastAsia="Times New Roman" w:hAnsi="Arial" w:cs="Times New Roman"/>
      <w:b/>
      <w:bCs/>
      <w:sz w:val="24"/>
      <w:szCs w:val="20"/>
    </w:rPr>
  </w:style>
  <w:style w:type="character" w:styleId="Hyperlink">
    <w:name w:val="Hyperlink"/>
    <w:basedOn w:val="Absatz-Standardschriftart"/>
    <w:uiPriority w:val="99"/>
    <w:semiHidden/>
    <w:unhideWhenUsed/>
    <w:rsid w:val="00037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88835">
      <w:bodyDiv w:val="1"/>
      <w:marLeft w:val="0"/>
      <w:marRight w:val="0"/>
      <w:marTop w:val="0"/>
      <w:marBottom w:val="0"/>
      <w:divBdr>
        <w:top w:val="none" w:sz="0" w:space="0" w:color="auto"/>
        <w:left w:val="none" w:sz="0" w:space="0" w:color="auto"/>
        <w:bottom w:val="none" w:sz="0" w:space="0" w:color="auto"/>
        <w:right w:val="none" w:sz="0" w:space="0" w:color="auto"/>
      </w:divBdr>
    </w:div>
    <w:div w:id="17605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hmann\AppData\Roaming\Microsoft\Templates\Ausfertig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6B46B-C2D2-42CC-A3EA-3DD09194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Ausfertigung.dotx</Template>
  <TotalTime>0</TotalTime>
  <Pages>4</Pages>
  <Words>1393</Words>
  <Characters>8776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EVANGELISCHE KIRCHE IN HESSEN UND NASSAU</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 Jo Hanns</dc:creator>
  <cp:lastModifiedBy>Lehmann, Jo Hanns</cp:lastModifiedBy>
  <cp:revision>5</cp:revision>
  <dcterms:created xsi:type="dcterms:W3CDTF">2025-04-28T14:09:00Z</dcterms:created>
  <dcterms:modified xsi:type="dcterms:W3CDTF">2025-04-28T14:25:00Z</dcterms:modified>
</cp:coreProperties>
</file>